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6" w:rsidRDefault="005C1056">
      <w:r>
        <w:t>Cornell Notes for Literature – Rubric</w:t>
      </w:r>
    </w:p>
    <w:tbl>
      <w:tblPr>
        <w:tblStyle w:val="TableGrid"/>
        <w:tblW w:w="0" w:type="auto"/>
        <w:tblLook w:val="04A0"/>
      </w:tblPr>
      <w:tblGrid>
        <w:gridCol w:w="1368"/>
        <w:gridCol w:w="2736"/>
        <w:gridCol w:w="2736"/>
        <w:gridCol w:w="2736"/>
      </w:tblGrid>
      <w:tr w:rsidR="005C1056" w:rsidTr="005C1056">
        <w:tc>
          <w:tcPr>
            <w:tcW w:w="1368" w:type="dxa"/>
            <w:shd w:val="clear" w:color="auto" w:fill="000000" w:themeFill="text1"/>
          </w:tcPr>
          <w:p w:rsidR="005C1056" w:rsidRDefault="005C1056"/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Proficient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Developing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:rsidR="005C1056" w:rsidRDefault="005C1056" w:rsidP="005C1056">
            <w:pPr>
              <w:jc w:val="center"/>
            </w:pPr>
            <w:r>
              <w:t>Needs Improvement</w:t>
            </w:r>
          </w:p>
        </w:tc>
      </w:tr>
      <w:tr w:rsidR="00EE4376" w:rsidTr="005C1056">
        <w:tc>
          <w:tcPr>
            <w:tcW w:w="1368" w:type="dxa"/>
            <w:shd w:val="clear" w:color="auto" w:fill="BFBFBF" w:themeFill="background1" w:themeFillShade="BF"/>
          </w:tcPr>
          <w:p w:rsidR="00EE4376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Employs superior depth of thinking/deep analysis in all/nearly all categories</w:t>
            </w:r>
          </w:p>
          <w:p w:rsidR="00EE4376" w:rsidRPr="00FB4D2A" w:rsidRDefault="00EE4376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deep analysis on the WHY &amp; HOW</w:t>
            </w: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Employs some depth of thinking/mostly surface level analysis</w:t>
            </w:r>
          </w:p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some analysis on the WHY &amp; HOW</w:t>
            </w:r>
          </w:p>
          <w:p w:rsidR="00EE4376" w:rsidRPr="00FB4D2A" w:rsidRDefault="00EE4376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Employs a lack of depth and/or very little analysis</w:t>
            </w:r>
          </w:p>
          <w:p w:rsidR="00EE4376" w:rsidRPr="00FD4260" w:rsidRDefault="00EE4376" w:rsidP="00746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Demonstrates little to no analysis on the WHY &amp; HOW</w:t>
            </w:r>
          </w:p>
          <w:p w:rsidR="00EE4376" w:rsidRPr="00FD4260" w:rsidRDefault="00EE4376" w:rsidP="00FB4D2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2A" w:rsidTr="005C1056">
        <w:tc>
          <w:tcPr>
            <w:tcW w:w="1368" w:type="dxa"/>
            <w:shd w:val="clear" w:color="auto" w:fill="BFBFBF" w:themeFill="background1" w:themeFillShade="BF"/>
          </w:tcPr>
          <w:p w:rsidR="00FB4D2A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Ethic</w:t>
            </w:r>
          </w:p>
        </w:tc>
        <w:tc>
          <w:tcPr>
            <w:tcW w:w="2736" w:type="dxa"/>
          </w:tcPr>
          <w:p w:rsid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Shows exemplary work ethic in all categories</w:t>
            </w:r>
          </w:p>
          <w:p w:rsidR="00FB4D2A" w:rsidRPr="00FB4D2A" w:rsidRDefault="00FB4D2A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 xml:space="preserve">Shows mediocre work ethic in most categories </w:t>
            </w:r>
          </w:p>
          <w:p w:rsidR="00FB4D2A" w:rsidRPr="00FB4D2A" w:rsidRDefault="00FB4D2A" w:rsidP="00FB4D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4260">
              <w:rPr>
                <w:rFonts w:ascii="Arial" w:hAnsi="Arial" w:cs="Arial"/>
                <w:sz w:val="20"/>
                <w:szCs w:val="20"/>
              </w:rPr>
              <w:t>Work ethic needs to improve and/or many categories are lacking analysis</w:t>
            </w:r>
          </w:p>
        </w:tc>
      </w:tr>
      <w:tr w:rsidR="00FB4D2A" w:rsidTr="005C1056">
        <w:tc>
          <w:tcPr>
            <w:tcW w:w="1368" w:type="dxa"/>
            <w:shd w:val="clear" w:color="auto" w:fill="BFBFBF" w:themeFill="background1" w:themeFillShade="BF"/>
          </w:tcPr>
          <w:p w:rsidR="00FB4D2A" w:rsidRPr="00FD4260" w:rsidRDefault="00FB4D2A" w:rsidP="00746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primary and secondary sources cited in MLA format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4D2A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and </w:t>
            </w:r>
            <w:r w:rsidRPr="00FB4D2A">
              <w:rPr>
                <w:rFonts w:ascii="Arial" w:hAnsi="Arial" w:cs="Arial"/>
                <w:sz w:val="20"/>
                <w:szCs w:val="20"/>
              </w:rPr>
              <w:t>secondary sources cited in MLA format</w:t>
            </w:r>
          </w:p>
        </w:tc>
        <w:tc>
          <w:tcPr>
            <w:tcW w:w="2736" w:type="dxa"/>
          </w:tcPr>
          <w:p w:rsidR="00FB4D2A" w:rsidRPr="00FB4D2A" w:rsidRDefault="00FB4D2A" w:rsidP="00FB4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4D2A">
              <w:rPr>
                <w:rFonts w:ascii="Arial" w:hAnsi="Arial" w:cs="Arial"/>
                <w:sz w:val="20"/>
                <w:szCs w:val="20"/>
              </w:rPr>
              <w:t xml:space="preserve">Little to no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and </w:t>
            </w:r>
            <w:r w:rsidRPr="00FB4D2A">
              <w:rPr>
                <w:rFonts w:ascii="Arial" w:hAnsi="Arial" w:cs="Arial"/>
                <w:sz w:val="20"/>
                <w:szCs w:val="20"/>
              </w:rPr>
              <w:t>secondary sources cited in MLA format</w:t>
            </w:r>
          </w:p>
        </w:tc>
      </w:tr>
    </w:tbl>
    <w:p w:rsidR="005C1056" w:rsidRDefault="005C1056"/>
    <w:sectPr w:rsidR="005C1056" w:rsidSect="00F4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F9D"/>
    <w:multiLevelType w:val="hybridMultilevel"/>
    <w:tmpl w:val="B25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C1056"/>
    <w:rsid w:val="00054918"/>
    <w:rsid w:val="000C4CCC"/>
    <w:rsid w:val="00133036"/>
    <w:rsid w:val="005C1056"/>
    <w:rsid w:val="00E8305E"/>
    <w:rsid w:val="00EE4376"/>
    <w:rsid w:val="00F46FB2"/>
    <w:rsid w:val="00F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3</cp:revision>
  <dcterms:created xsi:type="dcterms:W3CDTF">2014-04-29T16:14:00Z</dcterms:created>
  <dcterms:modified xsi:type="dcterms:W3CDTF">2014-04-29T17:45:00Z</dcterms:modified>
</cp:coreProperties>
</file>